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E" w:rsidRPr="00C175B7" w:rsidRDefault="004E51A1" w:rsidP="004E51A1">
      <w:pPr>
        <w:rPr>
          <w:rFonts w:ascii="Arial" w:hAnsi="Arial" w:cs="Arial"/>
          <w:b/>
        </w:rPr>
      </w:pPr>
      <w:r w:rsidRPr="003F558E">
        <w:rPr>
          <w:rFonts w:ascii="Arial" w:hAnsi="Arial" w:cs="Arial"/>
          <w:b/>
        </w:rPr>
        <w:t>ACO</w:t>
      </w:r>
      <w:r w:rsidR="00C175B7">
        <w:rPr>
          <w:rFonts w:ascii="Arial" w:hAnsi="Arial" w:cs="Arial"/>
          <w:b/>
        </w:rPr>
        <w:t xml:space="preserve"> Brückenablauf </w:t>
      </w:r>
      <w:r w:rsidR="00BE7579">
        <w:rPr>
          <w:rFonts w:ascii="Arial" w:hAnsi="Arial" w:cs="Arial"/>
          <w:b/>
        </w:rPr>
        <w:t xml:space="preserve">HSD 2 </w:t>
      </w:r>
      <w:proofErr w:type="spellStart"/>
      <w:r w:rsidR="00BE7579">
        <w:rPr>
          <w:rFonts w:ascii="Arial" w:hAnsi="Arial" w:cs="Arial"/>
          <w:b/>
        </w:rPr>
        <w:t>MultiTop</w:t>
      </w:r>
      <w:proofErr w:type="spellEnd"/>
      <w:r w:rsidR="00C175B7">
        <w:rPr>
          <w:rFonts w:ascii="Arial" w:hAnsi="Arial" w:cs="Arial"/>
          <w:b/>
        </w:rPr>
        <w:t>,</w:t>
      </w:r>
      <w:r w:rsidR="00CA6C42">
        <w:rPr>
          <w:rFonts w:ascii="Arial" w:hAnsi="Arial" w:cs="Arial"/>
          <w:b/>
        </w:rPr>
        <w:t xml:space="preserve"> 300x500</w:t>
      </w:r>
      <w:r w:rsidR="00C175B7">
        <w:rPr>
          <w:rFonts w:ascii="Arial" w:hAnsi="Arial" w:cs="Arial"/>
          <w:b/>
        </w:rPr>
        <w:t xml:space="preserve"> Klasse </w:t>
      </w:r>
      <w:r w:rsidR="00BE7579">
        <w:rPr>
          <w:rFonts w:ascii="Arial" w:hAnsi="Arial" w:cs="Arial"/>
          <w:b/>
        </w:rPr>
        <w:t>D400</w:t>
      </w:r>
    </w:p>
    <w:p w:rsidR="0041147E" w:rsidRDefault="0041147E" w:rsidP="004E51A1">
      <w:pPr>
        <w:rPr>
          <w:rFonts w:ascii="Arial" w:hAnsi="Arial" w:cs="Arial"/>
          <w:b/>
          <w:bCs/>
        </w:rPr>
      </w:pPr>
    </w:p>
    <w:p w:rsidR="004E51A1" w:rsidRDefault="004E51A1" w:rsidP="00554AAB">
      <w:pPr>
        <w:rPr>
          <w:rFonts w:ascii="Arial" w:hAnsi="Arial" w:cs="Arial"/>
        </w:rPr>
      </w:pPr>
    </w:p>
    <w:p w:rsidR="00554AAB" w:rsidRPr="0041147E" w:rsidRDefault="00BE7579" w:rsidP="0041147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Brückenablauf HSD 2 </w:t>
      </w:r>
      <w:proofErr w:type="spellStart"/>
      <w:r>
        <w:rPr>
          <w:rFonts w:ascii="Arial" w:hAnsi="Arial" w:cs="Arial"/>
        </w:rPr>
        <w:t>MultiTop</w:t>
      </w:r>
      <w:proofErr w:type="spellEnd"/>
    </w:p>
    <w:p w:rsidR="00CA6C42" w:rsidRDefault="00CA6C42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Kennmaß</w:t>
      </w:r>
      <w:proofErr w:type="spellEnd"/>
      <w:r>
        <w:rPr>
          <w:rFonts w:ascii="Arial" w:hAnsi="Arial" w:cs="Arial"/>
        </w:rPr>
        <w:t xml:space="preserve"> 300 x 500</w:t>
      </w:r>
    </w:p>
    <w:p w:rsidR="0041147E" w:rsidRDefault="0041147E" w:rsidP="004114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Klasse </w:t>
      </w:r>
      <w:r w:rsidR="00BE7579">
        <w:rPr>
          <w:rFonts w:ascii="Arial" w:hAnsi="Arial" w:cs="Arial"/>
        </w:rPr>
        <w:t>D400</w:t>
      </w:r>
      <w:r w:rsidRPr="00621910">
        <w:rPr>
          <w:rFonts w:ascii="Arial" w:hAnsi="Arial" w:cs="Arial"/>
        </w:rPr>
        <w:t xml:space="preserve"> entsprechend ÖNORM EN 124</w:t>
      </w:r>
    </w:p>
    <w:p w:rsidR="00F1380F" w:rsidRDefault="00F1380F" w:rsidP="00F138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175B7">
        <w:rPr>
          <w:rFonts w:ascii="Arial" w:hAnsi="Arial" w:cs="Arial"/>
        </w:rPr>
        <w:t xml:space="preserve">Material: </w:t>
      </w:r>
      <w:r w:rsidR="00BE7579">
        <w:rPr>
          <w:rFonts w:ascii="Arial" w:hAnsi="Arial" w:cs="Arial"/>
        </w:rPr>
        <w:t>Sphäroguss EN-GJS</w:t>
      </w:r>
    </w:p>
    <w:p w:rsidR="00BE7579" w:rsidRDefault="00BE7579" w:rsidP="00F138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Ablaufstutzen </w:t>
      </w:r>
    </w:p>
    <w:p w:rsidR="00BE7579" w:rsidRDefault="00BE7579" w:rsidP="00BE757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senkrecht</w:t>
      </w:r>
    </w:p>
    <w:p w:rsidR="00BE7579" w:rsidRDefault="00136A60" w:rsidP="00BE757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DN </w:t>
      </w:r>
      <w:bookmarkStart w:id="0" w:name="_GoBack"/>
      <w:bookmarkEnd w:id="0"/>
      <w:r>
        <w:rPr>
          <w:rFonts w:ascii="Arial" w:hAnsi="Arial" w:cs="Arial"/>
        </w:rPr>
        <w:t>150</w:t>
      </w:r>
    </w:p>
    <w:p w:rsidR="00D47C54" w:rsidRPr="00D47C54" w:rsidRDefault="00D47C54" w:rsidP="00D47C54">
      <w:pPr>
        <w:rPr>
          <w:rFonts w:ascii="Arial" w:hAnsi="Arial" w:cs="Arial"/>
        </w:rPr>
      </w:pPr>
    </w:p>
    <w:p w:rsidR="000B7847" w:rsidRDefault="00D47C54" w:rsidP="00D47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Oberteil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höhenverstellbar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seitenverschiebbar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D47C54">
        <w:rPr>
          <w:rFonts w:ascii="Arial" w:hAnsi="Arial" w:cs="Arial"/>
        </w:rPr>
        <w:t>drehbar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300 x 480 mm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dämpfende PEWEPREN Einlage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umlaufend geschlossen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inkl. ausschlagbarer Bauzeitenwässerung</w:t>
      </w: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Default="00D47C54" w:rsidP="00D47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Rost im </w:t>
      </w:r>
      <w:proofErr w:type="spellStart"/>
      <w:r>
        <w:rPr>
          <w:rFonts w:ascii="Arial" w:hAnsi="Arial" w:cs="Arial"/>
        </w:rPr>
        <w:t>MultiTop</w:t>
      </w:r>
      <w:proofErr w:type="spellEnd"/>
      <w:r>
        <w:rPr>
          <w:rFonts w:ascii="Arial" w:hAnsi="Arial" w:cs="Arial"/>
        </w:rPr>
        <w:t xml:space="preserve"> Design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Rost bis 110° aufklappbar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gesichert durch Scharnier und schraublose Arretierung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C175B7">
        <w:rPr>
          <w:rFonts w:ascii="Arial" w:hAnsi="Arial" w:cs="Arial"/>
        </w:rPr>
        <w:t xml:space="preserve">Einlaufquerschnitt </w:t>
      </w:r>
      <w:r>
        <w:rPr>
          <w:rFonts w:ascii="Arial" w:hAnsi="Arial" w:cs="Arial"/>
        </w:rPr>
        <w:t>523</w:t>
      </w:r>
      <w:r w:rsidRPr="00C175B7">
        <w:rPr>
          <w:rFonts w:ascii="Arial" w:hAnsi="Arial" w:cs="Arial"/>
        </w:rPr>
        <w:t xml:space="preserve"> cm²</w:t>
      </w:r>
    </w:p>
    <w:p w:rsidR="00D47C54" w:rsidRDefault="00D47C54" w:rsidP="00D47C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Schlitzweite 23 mm</w:t>
      </w:r>
    </w:p>
    <w:p w:rsidR="00D47C54" w:rsidRPr="00D47C54" w:rsidRDefault="00D47C54" w:rsidP="00D47C5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7C54" w:rsidTr="00D47C54">
        <w:tc>
          <w:tcPr>
            <w:tcW w:w="4606" w:type="dxa"/>
          </w:tcPr>
          <w:p w:rsidR="00D47C54" w:rsidRPr="00D47C54" w:rsidRDefault="00D47C54" w:rsidP="00D47C5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D47C54">
              <w:rPr>
                <w:rFonts w:ascii="Arial" w:hAnsi="Arial" w:cs="Arial"/>
                <w:b/>
              </w:rPr>
              <w:t>Höhenverstellbereich</w:t>
            </w:r>
            <w:proofErr w:type="spellEnd"/>
            <w:r w:rsidRPr="00D47C5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606" w:type="dxa"/>
          </w:tcPr>
          <w:p w:rsidR="00D47C54" w:rsidRPr="00D47C54" w:rsidRDefault="00D47C54" w:rsidP="00D47C5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D47C54">
              <w:rPr>
                <w:rFonts w:ascii="Arial" w:hAnsi="Arial" w:cs="Arial"/>
                <w:b/>
              </w:rPr>
              <w:t>Gewicht*</w:t>
            </w:r>
          </w:p>
        </w:tc>
      </w:tr>
      <w:tr w:rsidR="00D47C54" w:rsidTr="00D47C54">
        <w:tc>
          <w:tcPr>
            <w:tcW w:w="4606" w:type="dxa"/>
          </w:tcPr>
          <w:p w:rsidR="00D47C54" w:rsidRPr="00D47C54" w:rsidRDefault="00D47C54" w:rsidP="00D47C54">
            <w:pPr>
              <w:spacing w:after="120"/>
              <w:ind w:left="1080" w:right="1696"/>
              <w:jc w:val="right"/>
              <w:rPr>
                <w:rFonts w:ascii="Arial" w:hAnsi="Arial" w:cs="Arial"/>
              </w:rPr>
            </w:pPr>
            <w:r w:rsidRPr="00D47C54">
              <w:rPr>
                <w:rFonts w:ascii="Arial" w:hAnsi="Arial" w:cs="Arial"/>
              </w:rPr>
              <w:t>85 – 160 mm</w:t>
            </w:r>
          </w:p>
        </w:tc>
        <w:tc>
          <w:tcPr>
            <w:tcW w:w="4606" w:type="dxa"/>
          </w:tcPr>
          <w:p w:rsidR="00D47C54" w:rsidRDefault="00D47C54" w:rsidP="00D47C5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 kg</w:t>
            </w:r>
          </w:p>
        </w:tc>
      </w:tr>
      <w:tr w:rsidR="00D47C54" w:rsidTr="00D47C54">
        <w:tc>
          <w:tcPr>
            <w:tcW w:w="4606" w:type="dxa"/>
          </w:tcPr>
          <w:p w:rsidR="00D47C54" w:rsidRPr="00D47C54" w:rsidRDefault="00D47C54" w:rsidP="00D47C54">
            <w:pPr>
              <w:spacing w:after="120"/>
              <w:ind w:left="1080" w:right="1696"/>
              <w:jc w:val="right"/>
              <w:rPr>
                <w:rFonts w:ascii="Arial" w:hAnsi="Arial" w:cs="Arial"/>
              </w:rPr>
            </w:pPr>
            <w:r w:rsidRPr="00D47C54">
              <w:rPr>
                <w:rFonts w:ascii="Arial" w:hAnsi="Arial" w:cs="Arial"/>
              </w:rPr>
              <w:t>160 – 235 mm</w:t>
            </w:r>
          </w:p>
        </w:tc>
        <w:tc>
          <w:tcPr>
            <w:tcW w:w="4606" w:type="dxa"/>
          </w:tcPr>
          <w:p w:rsidR="00D47C54" w:rsidRDefault="00D47C54" w:rsidP="00D47C5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 kg</w:t>
            </w:r>
          </w:p>
        </w:tc>
      </w:tr>
      <w:tr w:rsidR="00D47C54" w:rsidTr="00D47C54">
        <w:tc>
          <w:tcPr>
            <w:tcW w:w="4606" w:type="dxa"/>
          </w:tcPr>
          <w:p w:rsidR="00D47C54" w:rsidRPr="00D47C54" w:rsidRDefault="00D47C54" w:rsidP="00D47C54">
            <w:pPr>
              <w:spacing w:after="120"/>
              <w:ind w:left="1080" w:right="1696"/>
              <w:jc w:val="right"/>
              <w:rPr>
                <w:rFonts w:ascii="Arial" w:hAnsi="Arial" w:cs="Arial"/>
              </w:rPr>
            </w:pPr>
            <w:r w:rsidRPr="00D47C54">
              <w:rPr>
                <w:rFonts w:ascii="Arial" w:hAnsi="Arial" w:cs="Arial"/>
              </w:rPr>
              <w:t>235 - 500 mm</w:t>
            </w:r>
          </w:p>
        </w:tc>
        <w:tc>
          <w:tcPr>
            <w:tcW w:w="4606" w:type="dxa"/>
          </w:tcPr>
          <w:p w:rsidR="00D47C54" w:rsidRDefault="00D47C54" w:rsidP="00D47C5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 kg</w:t>
            </w:r>
          </w:p>
        </w:tc>
      </w:tr>
    </w:tbl>
    <w:p w:rsidR="00D47C54" w:rsidRPr="00D47C54" w:rsidRDefault="00D47C54" w:rsidP="00D47C54">
      <w:pPr>
        <w:rPr>
          <w:rFonts w:ascii="Arial" w:hAnsi="Arial" w:cs="Arial"/>
        </w:rPr>
      </w:pPr>
    </w:p>
    <w:p w:rsidR="00F1380F" w:rsidRPr="00D47C54" w:rsidRDefault="00F1380F" w:rsidP="00D47C54">
      <w:pPr>
        <w:rPr>
          <w:rFonts w:ascii="Arial" w:hAnsi="Arial" w:cs="Arial"/>
        </w:rPr>
      </w:pPr>
    </w:p>
    <w:p w:rsidR="00F1380F" w:rsidRPr="00D47C54" w:rsidRDefault="00F1380F" w:rsidP="00D47C54">
      <w:pPr>
        <w:rPr>
          <w:rFonts w:ascii="Arial" w:hAnsi="Arial" w:cs="Arial"/>
        </w:rPr>
      </w:pP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Pr="00D47C54" w:rsidRDefault="00D47C54" w:rsidP="00D47C54">
      <w:pPr>
        <w:rPr>
          <w:rFonts w:ascii="Arial" w:hAnsi="Arial" w:cs="Arial"/>
        </w:rPr>
      </w:pPr>
    </w:p>
    <w:p w:rsidR="00D47C54" w:rsidRDefault="00D47C54" w:rsidP="00D47C54">
      <w:pPr>
        <w:rPr>
          <w:rFonts w:ascii="Arial" w:hAnsi="Arial" w:cs="Arial"/>
        </w:rPr>
      </w:pPr>
    </w:p>
    <w:p w:rsidR="00C175B7" w:rsidRDefault="00C175B7" w:rsidP="00D47C54">
      <w:pPr>
        <w:rPr>
          <w:rFonts w:ascii="Arial" w:hAnsi="Arial" w:cs="Arial"/>
        </w:rPr>
      </w:pPr>
    </w:p>
    <w:p w:rsidR="0041147E" w:rsidRDefault="0041147E" w:rsidP="00554AAB">
      <w:pPr>
        <w:rPr>
          <w:rFonts w:ascii="Arial" w:hAnsi="Arial" w:cs="Arial"/>
        </w:rPr>
      </w:pPr>
    </w:p>
    <w:p w:rsidR="0041147E" w:rsidRPr="00621910" w:rsidRDefault="0041147E" w:rsidP="0041147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41147E" w:rsidRDefault="0041147E" w:rsidP="00554AAB">
      <w:pPr>
        <w:rPr>
          <w:rFonts w:ascii="Arial" w:hAnsi="Arial" w:cs="Arial"/>
        </w:rPr>
      </w:pPr>
    </w:p>
    <w:p w:rsidR="0041147E" w:rsidRDefault="0041147E">
      <w:pPr>
        <w:rPr>
          <w:rFonts w:ascii="Arial" w:hAnsi="Arial" w:cs="Arial"/>
          <w:noProof/>
          <w:lang w:val="de-AT" w:eastAsia="de-AT"/>
        </w:rPr>
      </w:pPr>
      <w:r>
        <w:rPr>
          <w:rFonts w:ascii="Arial" w:hAnsi="Arial" w:cs="Arial"/>
          <w:noProof/>
          <w:lang w:val="de-AT" w:eastAsia="de-AT"/>
        </w:rPr>
        <w:br w:type="page"/>
      </w:r>
    </w:p>
    <w:p w:rsidR="00F136EE" w:rsidRDefault="00BE7579" w:rsidP="00F1380F">
      <w:pPr>
        <w:jc w:val="center"/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1ADC29C6" wp14:editId="197FDD17">
            <wp:extent cx="7360480" cy="4096515"/>
            <wp:effectExtent l="0" t="635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8" t="906" r="636" b="1131"/>
                    <a:stretch/>
                  </pic:blipFill>
                  <pic:spPr bwMode="auto">
                    <a:xfrm rot="16200000">
                      <a:off x="0" y="0"/>
                      <a:ext cx="7355849" cy="409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0F" w:rsidRDefault="00F1380F" w:rsidP="00F1380F">
      <w:pPr>
        <w:rPr>
          <w:rFonts w:ascii="Arial" w:hAnsi="Arial" w:cs="Arial"/>
        </w:rPr>
      </w:pPr>
    </w:p>
    <w:sectPr w:rsidR="00F1380F" w:rsidSect="00F1380F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91" w:rsidRDefault="00B02C91" w:rsidP="00B02C91">
      <w:r>
        <w:separator/>
      </w:r>
    </w:p>
  </w:endnote>
  <w:endnote w:type="continuationSeparator" w:id="0">
    <w:p w:rsidR="00B02C91" w:rsidRDefault="00B02C91" w:rsidP="00B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2C91" w:rsidRDefault="00B02C9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6A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6A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02C91" w:rsidRDefault="00B02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91" w:rsidRDefault="00B02C91" w:rsidP="00B02C91">
      <w:r>
        <w:separator/>
      </w:r>
    </w:p>
  </w:footnote>
  <w:footnote w:type="continuationSeparator" w:id="0">
    <w:p w:rsidR="00B02C91" w:rsidRDefault="00B02C91" w:rsidP="00B0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8A" w:rsidRDefault="0020158A" w:rsidP="0020158A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03659B" wp14:editId="0F5DB8A3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22"/>
    <w:multiLevelType w:val="hybridMultilevel"/>
    <w:tmpl w:val="EE724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2DB"/>
    <w:multiLevelType w:val="hybridMultilevel"/>
    <w:tmpl w:val="903A954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54E1"/>
    <w:multiLevelType w:val="hybridMultilevel"/>
    <w:tmpl w:val="12082F6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7FB4"/>
    <w:multiLevelType w:val="hybridMultilevel"/>
    <w:tmpl w:val="C4F21FC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AB"/>
    <w:rsid w:val="000B208F"/>
    <w:rsid w:val="000B7847"/>
    <w:rsid w:val="000C38CF"/>
    <w:rsid w:val="000D4F2A"/>
    <w:rsid w:val="00136A60"/>
    <w:rsid w:val="0020158A"/>
    <w:rsid w:val="00264685"/>
    <w:rsid w:val="002C42B3"/>
    <w:rsid w:val="0041147E"/>
    <w:rsid w:val="00480EFA"/>
    <w:rsid w:val="004A19F8"/>
    <w:rsid w:val="004E51A1"/>
    <w:rsid w:val="00554AAB"/>
    <w:rsid w:val="005E2107"/>
    <w:rsid w:val="006D5065"/>
    <w:rsid w:val="007275B5"/>
    <w:rsid w:val="007709EF"/>
    <w:rsid w:val="00A4017C"/>
    <w:rsid w:val="00B02C91"/>
    <w:rsid w:val="00BB4AB0"/>
    <w:rsid w:val="00BE7579"/>
    <w:rsid w:val="00C175B7"/>
    <w:rsid w:val="00C94B23"/>
    <w:rsid w:val="00CA6C42"/>
    <w:rsid w:val="00CB0594"/>
    <w:rsid w:val="00D47C54"/>
    <w:rsid w:val="00D635FD"/>
    <w:rsid w:val="00D73DF7"/>
    <w:rsid w:val="00D86A83"/>
    <w:rsid w:val="00F136EE"/>
    <w:rsid w:val="00F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D4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D4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F2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1147E"/>
    <w:pPr>
      <w:ind w:left="720"/>
      <w:contextualSpacing/>
    </w:pPr>
  </w:style>
  <w:style w:type="paragraph" w:styleId="Kopfzeile">
    <w:name w:val="header"/>
    <w:basedOn w:val="Standard"/>
    <w:link w:val="KopfzeileZchn"/>
    <w:rsid w:val="00B02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C9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02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C9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D4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7</cp:revision>
  <dcterms:created xsi:type="dcterms:W3CDTF">2014-11-17T10:04:00Z</dcterms:created>
  <dcterms:modified xsi:type="dcterms:W3CDTF">2014-11-17T15:31:00Z</dcterms:modified>
</cp:coreProperties>
</file>