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DB" w:rsidRPr="001C05DB" w:rsidRDefault="001C05DB" w:rsidP="001C05D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b/>
          <w:bCs/>
        </w:rPr>
      </w:pPr>
      <w:r w:rsidRPr="001C05DB">
        <w:rPr>
          <w:rFonts w:ascii="Arial" w:hAnsi="Arial" w:cs="Arial"/>
          <w:b/>
          <w:bCs/>
        </w:rPr>
        <w:t>ACO Straßenablauf Combipoint PP Anschlussschacht</w:t>
      </w:r>
    </w:p>
    <w:p w:rsidR="001C05DB" w:rsidRPr="001C05DB" w:rsidRDefault="001C05DB" w:rsidP="001C05D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05DB">
        <w:rPr>
          <w:rFonts w:ascii="Arial" w:hAnsi="Arial" w:cs="Arial"/>
          <w:b/>
          <w:bCs/>
        </w:rPr>
        <w:t>Kunststofffertigteil kompatibel mit Combipoint PP – Programm</w:t>
      </w:r>
    </w:p>
    <w:p w:rsidR="001C05DB" w:rsidRPr="001C05DB" w:rsidRDefault="001C05DB">
      <w:pPr>
        <w:rPr>
          <w:b/>
        </w:rPr>
      </w:pPr>
    </w:p>
    <w:p w:rsidR="001C05DB" w:rsidRDefault="001C05DB"/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rund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drehbar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wasserdicht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Werkstoff Polypropylen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zulässige </w:t>
      </w:r>
      <w:proofErr w:type="spellStart"/>
      <w:r>
        <w:rPr>
          <w:rFonts w:ascii="Arial" w:hAnsi="Arial" w:cs="Arial"/>
        </w:rPr>
        <w:t>Abwinklung</w:t>
      </w:r>
      <w:proofErr w:type="spellEnd"/>
      <w:r>
        <w:rPr>
          <w:rFonts w:ascii="Arial" w:hAnsi="Arial" w:cs="Arial"/>
        </w:rPr>
        <w:t xml:space="preserve"> zum Unterteil bis 10%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mit Stutzen zum einseitigen Anschluss von KG Rohren (Spitzende)</w:t>
      </w:r>
    </w:p>
    <w:p w:rsidR="001C05DB" w:rsidRDefault="001C05DB" w:rsidP="001C05DB">
      <w:pPr>
        <w:pStyle w:val="Listenabsatz"/>
        <w:numPr>
          <w:ilvl w:val="0"/>
          <w:numId w:val="12"/>
        </w:numPr>
        <w:spacing w:line="240" w:lineRule="auto"/>
        <w:ind w:right="3312"/>
        <w:jc w:val="both"/>
        <w:rPr>
          <w:rFonts w:ascii="Arial" w:hAnsi="Arial" w:cs="Arial"/>
        </w:rPr>
      </w:pPr>
      <w:r w:rsidRPr="004E5F58">
        <w:rPr>
          <w:rFonts w:ascii="Arial" w:hAnsi="Arial" w:cs="Arial"/>
        </w:rPr>
        <w:t>integrierte verschiebesichere EPDM-Lippendichtung</w:t>
      </w:r>
    </w:p>
    <w:p w:rsidR="001C05DB" w:rsidRPr="001C05DB" w:rsidRDefault="001C05DB" w:rsidP="001C05DB">
      <w:pPr>
        <w:pStyle w:val="Listenabsatz"/>
        <w:widowControl w:val="0"/>
        <w:numPr>
          <w:ilvl w:val="0"/>
          <w:numId w:val="12"/>
        </w:numPr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1C05DB">
        <w:rPr>
          <w:rFonts w:ascii="Arial" w:hAnsi="Arial" w:cs="Arial"/>
          <w:bCs/>
        </w:rPr>
        <w:t>kompatibel mit Combipoint PP – Programm</w:t>
      </w:r>
    </w:p>
    <w:p w:rsidR="001C05DB" w:rsidRPr="001C05DB" w:rsidRDefault="001C05DB"/>
    <w:p w:rsidR="001C05DB" w:rsidRDefault="001C05D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1C05DB" w:rsidTr="00BC77B3">
        <w:trPr>
          <w:trHeight w:val="244"/>
        </w:trPr>
        <w:tc>
          <w:tcPr>
            <w:tcW w:w="2295" w:type="dxa"/>
          </w:tcPr>
          <w:p w:rsidR="001C05DB" w:rsidRDefault="001C05DB" w:rsidP="00BC77B3">
            <w:r>
              <w:t>Stutzen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DN 200*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DN 250*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DN 300*</w:t>
            </w:r>
          </w:p>
        </w:tc>
      </w:tr>
      <w:tr w:rsidR="001C05DB" w:rsidTr="00BC77B3">
        <w:trPr>
          <w:trHeight w:val="244"/>
        </w:trPr>
        <w:tc>
          <w:tcPr>
            <w:tcW w:w="2295" w:type="dxa"/>
          </w:tcPr>
          <w:p w:rsidR="001C05DB" w:rsidRDefault="001C05DB" w:rsidP="00BC77B3">
            <w:r>
              <w:t>Gewicht [kg]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3,4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4,2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5,0</w:t>
            </w:r>
          </w:p>
        </w:tc>
      </w:tr>
      <w:tr w:rsidR="001C05DB" w:rsidTr="00BC77B3">
        <w:trPr>
          <w:trHeight w:val="244"/>
        </w:trPr>
        <w:tc>
          <w:tcPr>
            <w:tcW w:w="2295" w:type="dxa"/>
          </w:tcPr>
          <w:p w:rsidR="001C05DB" w:rsidRDefault="001C05DB" w:rsidP="00BC77B3">
            <w:r>
              <w:t>Einsteckmaß [mm]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470 +/-30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480 +/-30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540 +/-30</w:t>
            </w:r>
          </w:p>
        </w:tc>
      </w:tr>
      <w:tr w:rsidR="001C05DB" w:rsidTr="00BC77B3">
        <w:trPr>
          <w:trHeight w:val="244"/>
        </w:trPr>
        <w:tc>
          <w:tcPr>
            <w:tcW w:w="2295" w:type="dxa"/>
          </w:tcPr>
          <w:p w:rsidR="001C05DB" w:rsidRDefault="001C05DB" w:rsidP="00BC77B3">
            <w:r>
              <w:t>Höhe [mm]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550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559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621</w:t>
            </w:r>
          </w:p>
        </w:tc>
      </w:tr>
      <w:tr w:rsidR="001C05DB" w:rsidTr="00BC77B3">
        <w:trPr>
          <w:trHeight w:val="245"/>
        </w:trPr>
        <w:tc>
          <w:tcPr>
            <w:tcW w:w="2295" w:type="dxa"/>
          </w:tcPr>
          <w:p w:rsidR="001C05DB" w:rsidRDefault="001C05DB" w:rsidP="00BC77B3">
            <w:r>
              <w:t>Art. Nr.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622875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622876</w:t>
            </w:r>
          </w:p>
        </w:tc>
        <w:tc>
          <w:tcPr>
            <w:tcW w:w="2295" w:type="dxa"/>
          </w:tcPr>
          <w:p w:rsidR="001C05DB" w:rsidRDefault="001C05DB" w:rsidP="00BC77B3">
            <w:pPr>
              <w:jc w:val="center"/>
            </w:pPr>
            <w:r>
              <w:t>622877</w:t>
            </w:r>
          </w:p>
        </w:tc>
      </w:tr>
    </w:tbl>
    <w:p w:rsidR="001C05DB" w:rsidRDefault="001C05DB"/>
    <w:p w:rsidR="001C05DB" w:rsidRDefault="001C05DB"/>
    <w:p w:rsidR="001C05DB" w:rsidRDefault="001C05DB"/>
    <w:p w:rsidR="001C05DB" w:rsidRDefault="001C05DB">
      <w:bookmarkStart w:id="0" w:name="_GoBack"/>
      <w:bookmarkEnd w:id="0"/>
    </w:p>
    <w:p w:rsidR="001C05DB" w:rsidRDefault="001C05DB"/>
    <w:p w:rsidR="001C05DB" w:rsidRDefault="001C05DB"/>
    <w:p w:rsidR="001C05DB" w:rsidRDefault="001C05DB"/>
    <w:p w:rsidR="001C05DB" w:rsidRDefault="001C05DB"/>
    <w:p w:rsidR="001C05DB" w:rsidRPr="00F976BD" w:rsidRDefault="001C05DB" w:rsidP="001C05DB">
      <w:pPr>
        <w:ind w:right="3312"/>
        <w:jc w:val="both"/>
        <w:rPr>
          <w:rFonts w:ascii="Arial" w:hAnsi="Arial" w:cs="Arial"/>
        </w:rPr>
      </w:pPr>
      <w:r>
        <w:rPr>
          <w:rFonts w:ascii="Arial" w:hAnsi="Arial" w:cs="Arial"/>
        </w:rPr>
        <w:t>*Nichtzutreffendes bitte streichen</w:t>
      </w:r>
    </w:p>
    <w:p w:rsidR="001C05DB" w:rsidRDefault="001C05DB"/>
    <w:sectPr w:rsidR="001C05DB" w:rsidSect="001C05DB">
      <w:headerReference w:type="default" r:id="rId8"/>
      <w:footerReference w:type="default" r:id="rId9"/>
      <w:pgSz w:w="11906" w:h="16838"/>
      <w:pgMar w:top="19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DB" w:rsidRDefault="001C05DB" w:rsidP="001C05DB">
      <w:pPr>
        <w:spacing w:line="240" w:lineRule="auto"/>
      </w:pPr>
      <w:r>
        <w:separator/>
      </w:r>
    </w:p>
  </w:endnote>
  <w:endnote w:type="continuationSeparator" w:id="0">
    <w:p w:rsidR="001C05DB" w:rsidRDefault="001C05DB" w:rsidP="001C0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6358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C05DB" w:rsidRDefault="001C05D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05DB" w:rsidRDefault="001C05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DB" w:rsidRDefault="001C05DB" w:rsidP="001C05DB">
      <w:pPr>
        <w:spacing w:line="240" w:lineRule="auto"/>
      </w:pPr>
      <w:r>
        <w:separator/>
      </w:r>
    </w:p>
  </w:footnote>
  <w:footnote w:type="continuationSeparator" w:id="0">
    <w:p w:rsidR="001C05DB" w:rsidRDefault="001C05DB" w:rsidP="001C0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DB" w:rsidRDefault="001C05DB" w:rsidP="001C05DB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C1BDE61" wp14:editId="442EFD3D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2F7"/>
    <w:multiLevelType w:val="multilevel"/>
    <w:tmpl w:val="5D76E5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559E4409"/>
    <w:multiLevelType w:val="hybridMultilevel"/>
    <w:tmpl w:val="9006AAA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B5542"/>
    <w:multiLevelType w:val="hybridMultilevel"/>
    <w:tmpl w:val="3672263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DB"/>
    <w:rsid w:val="00101519"/>
    <w:rsid w:val="001C05DB"/>
    <w:rsid w:val="00267ACC"/>
    <w:rsid w:val="00375CA8"/>
    <w:rsid w:val="004442C7"/>
    <w:rsid w:val="004669C2"/>
    <w:rsid w:val="004C603D"/>
    <w:rsid w:val="006217B1"/>
    <w:rsid w:val="006F71F1"/>
    <w:rsid w:val="00C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51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1C0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05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5D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C05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5D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51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1C0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05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5D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C05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5D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Etzelstorfer, Werner</dc:creator>
  <cp:lastModifiedBy>Etzelstorfer, Werner</cp:lastModifiedBy>
  <cp:revision>1</cp:revision>
  <dcterms:created xsi:type="dcterms:W3CDTF">2014-11-12T09:08:00Z</dcterms:created>
  <dcterms:modified xsi:type="dcterms:W3CDTF">2014-11-12T09:20:00Z</dcterms:modified>
</cp:coreProperties>
</file>