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1"/>
        <w:rPr>
          <w:rFonts w:ascii="Arial"/>
          <w:b/>
          <w:color w:val="000000"/>
        </w:rPr>
      </w:pPr>
      <w:bookmarkStart w:id="0" w:name="_GoBack"/>
      <w:bookmarkEnd w:id="0"/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ab/>
        <w:t>ACO Hochbau Vertrieb GmbH</w:t>
      </w: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Sanierungsrinne, L=100 cm, verzinkt, B=13cm, H=3cm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Sanierungsrinne mit Maschenrost 30x10 Fixe Bauhöhe 3cm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Maschenrost 30x10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liefern und verleg</w:t>
      </w:r>
      <w:r>
        <w:rPr>
          <w:rFonts w:ascii="Arial" w:hAnsi="Arial"/>
          <w:color w:val="000000"/>
          <w:sz w:val="20"/>
        </w:rPr>
        <w:t>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Sanierungsrinne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3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  <w:r>
        <w:rPr>
          <w:rFonts w:ascii="Arial" w:hAnsi="Arial"/>
          <w:color w:val="000000"/>
          <w:sz w:val="20"/>
        </w:rPr>
        <w:br/>
        <w:t>Maschenrost 30x10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38481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Sanierungsrinne, L=50 cm, verzinkt, B=13cm, H=3cm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Sanierungsrinne mit Maschenrost 30x10 Fixe Bauhöhe 3cm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</w:t>
      </w:r>
      <w:r>
        <w:rPr>
          <w:rFonts w:ascii="Arial" w:hAnsi="Arial"/>
          <w:color w:val="000000"/>
          <w:sz w:val="20"/>
        </w:rPr>
        <w:t xml:space="preserve"> vormontiertem Maschenrost 30x10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Sanierungsrinne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3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</w:t>
      </w:r>
      <w:r>
        <w:rPr>
          <w:rFonts w:ascii="Arial" w:hAnsi="Arial"/>
          <w:color w:val="000000"/>
          <w:sz w:val="20"/>
        </w:rPr>
        <w:t>änge</w:t>
      </w:r>
      <w:proofErr w:type="spellEnd"/>
      <w:r>
        <w:rPr>
          <w:rFonts w:ascii="Arial" w:hAnsi="Arial"/>
          <w:color w:val="000000"/>
          <w:sz w:val="20"/>
        </w:rPr>
        <w:t>: 50 cm</w:t>
      </w:r>
      <w:r>
        <w:rPr>
          <w:rFonts w:ascii="Arial" w:hAnsi="Arial"/>
          <w:color w:val="000000"/>
          <w:sz w:val="20"/>
        </w:rPr>
        <w:br/>
        <w:t>Maschenrost 30x10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38482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L=200cm, verzinkt, B=13cm, H=5cm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5cm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hydraulische Leis</w:t>
      </w:r>
      <w:r>
        <w:rPr>
          <w:rFonts w:ascii="Arial" w:hAnsi="Arial"/>
          <w:color w:val="000000"/>
          <w:sz w:val="20"/>
        </w:rPr>
        <w:t>tung 1,15 l/(sec.*m)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200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38145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1.4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 cm, verzinkt, B=13cm, H=5cm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5cm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hydraulische Leis</w:t>
      </w:r>
      <w:r>
        <w:rPr>
          <w:rFonts w:ascii="Arial" w:hAnsi="Arial"/>
          <w:color w:val="000000"/>
          <w:sz w:val="20"/>
        </w:rPr>
        <w:t>tung 1,15 l/(sec.*m)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38146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1.5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 cm, verzinkt, B=13cm, H=5cm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5cm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Rostv</w:t>
      </w:r>
      <w:r>
        <w:rPr>
          <w:rFonts w:ascii="Arial" w:hAnsi="Arial"/>
          <w:color w:val="000000"/>
          <w:sz w:val="20"/>
        </w:rPr>
        <w:t>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38147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1.6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L=200cm, verzinkt, B=13cm, H=7,5cm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7,5cm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hydraulische Leis</w:t>
      </w:r>
      <w:r>
        <w:rPr>
          <w:rFonts w:ascii="Arial" w:hAnsi="Arial"/>
          <w:color w:val="000000"/>
          <w:sz w:val="20"/>
        </w:rPr>
        <w:t>tung 2,50 l/(sec.*m)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200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36980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1.7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 cm, verzinkt, B=13cm, H=7,5cm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7,5cm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 xml:space="preserve">, geschlossenem Rinnenboden, werkseitig vormontiertem </w:t>
      </w:r>
      <w:r>
        <w:rPr>
          <w:rFonts w:ascii="Arial" w:hAnsi="Arial"/>
          <w:color w:val="000000"/>
          <w:sz w:val="20"/>
        </w:rPr>
        <w:t>Rostverriegelungs-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hydraulische Leistung 2,50 l/(sec.*m)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</w:t>
      </w:r>
      <w:r>
        <w:rPr>
          <w:rFonts w:ascii="Arial" w:hAnsi="Arial"/>
          <w:color w:val="000000"/>
          <w:sz w:val="20"/>
        </w:rPr>
        <w:t>,5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36981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 cm, verzinkt, B=13cm, H=7,5cm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7,5cm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liefern und verle</w:t>
      </w:r>
      <w:r>
        <w:rPr>
          <w:rFonts w:ascii="Arial" w:hAnsi="Arial"/>
          <w:color w:val="000000"/>
          <w:sz w:val="20"/>
        </w:rPr>
        <w:t>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36982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1.9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L=200cm, verzinkt, B=13cm, H=10cm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10 cm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Rostverriegelungs- und Rinnenverbindungssystem, einliege</w:t>
      </w:r>
      <w:r>
        <w:rPr>
          <w:rFonts w:ascii="Arial" w:hAnsi="Arial"/>
          <w:color w:val="000000"/>
          <w:sz w:val="20"/>
        </w:rPr>
        <w:t>nder Rost, begehbar sowie rollstuhlbefahrbar</w:t>
      </w:r>
      <w:r>
        <w:rPr>
          <w:rFonts w:ascii="Arial" w:hAnsi="Arial"/>
          <w:color w:val="000000"/>
          <w:sz w:val="20"/>
        </w:rPr>
        <w:br/>
        <w:t>hydraulische Leistung 1,15 l/(sec.*m)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200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320062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1.10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 cm, verzinkt, B=13cm, H=10cm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10 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hydraulische Leis</w:t>
      </w:r>
      <w:r>
        <w:rPr>
          <w:rFonts w:ascii="Arial" w:hAnsi="Arial"/>
          <w:color w:val="000000"/>
          <w:sz w:val="20"/>
        </w:rPr>
        <w:t>tung 1,15 l/(sec.*m)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320063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1.11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 cm, verzinkt, B=10cm, H=10cm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10 cm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</w:t>
      </w:r>
      <w:r>
        <w:rPr>
          <w:rFonts w:ascii="Arial" w:hAnsi="Arial"/>
          <w:color w:val="000000"/>
          <w:sz w:val="20"/>
        </w:rPr>
        <w:t>stverriegelungs-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3200</w:t>
            </w:r>
            <w:r>
              <w:rPr>
                <w:rFonts w:ascii="Arial" w:hAnsi="Arial"/>
                <w:color w:val="000000"/>
                <w:sz w:val="20"/>
              </w:rPr>
              <w:t>64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1.12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Sanierungsrinne Stirnwand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Sanierungsrinne, Stirnwand</w:t>
      </w:r>
      <w:r>
        <w:rPr>
          <w:rFonts w:ascii="Arial" w:hAnsi="Arial"/>
          <w:color w:val="000000"/>
          <w:sz w:val="20"/>
        </w:rPr>
        <w:br/>
        <w:t>für fixe Bauhöhe 3cm</w:t>
      </w:r>
      <w:r>
        <w:rPr>
          <w:rFonts w:ascii="Arial" w:hAnsi="Arial"/>
          <w:color w:val="000000"/>
          <w:sz w:val="20"/>
        </w:rPr>
        <w:br/>
        <w:t>mit Verbindungssystem</w:t>
      </w:r>
      <w:r>
        <w:rPr>
          <w:rFonts w:ascii="Arial" w:hAnsi="Arial"/>
          <w:color w:val="000000"/>
          <w:sz w:val="20"/>
        </w:rPr>
        <w:br/>
        <w:t>liefern und montieren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3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38483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ProfiLine,verzinkt</w:t>
      </w:r>
      <w:proofErr w:type="spellEnd"/>
      <w:r>
        <w:rPr>
          <w:rFonts w:ascii="Arial" w:hAnsi="Arial"/>
          <w:b/>
          <w:color w:val="000000"/>
          <w:sz w:val="19"/>
        </w:rPr>
        <w:t>, Stirnwand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r>
        <w:rPr>
          <w:rFonts w:ascii="Arial" w:hAnsi="Arial"/>
          <w:color w:val="000000"/>
          <w:sz w:val="20"/>
        </w:rPr>
        <w:br/>
        <w:t>für fixe Bauhöhe 7,5cm</w:t>
      </w:r>
      <w:r>
        <w:rPr>
          <w:rFonts w:ascii="Arial" w:hAnsi="Arial"/>
          <w:color w:val="000000"/>
          <w:sz w:val="20"/>
        </w:rPr>
        <w:br/>
        <w:t>mit Verbindungssystem</w:t>
      </w:r>
      <w:r>
        <w:rPr>
          <w:rFonts w:ascii="Arial" w:hAnsi="Arial"/>
          <w:color w:val="000000"/>
          <w:sz w:val="20"/>
        </w:rPr>
        <w:br/>
        <w:t>liefern und montieren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7,5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36983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verzinkt, Stirnwand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für fixe Bauhöhe 10 cm</w:t>
      </w:r>
      <w:r>
        <w:rPr>
          <w:rFonts w:ascii="Arial" w:hAnsi="Arial"/>
          <w:color w:val="000000"/>
          <w:sz w:val="20"/>
        </w:rPr>
        <w:br/>
        <w:t>mit Verbindungssystem</w:t>
      </w:r>
      <w:r>
        <w:rPr>
          <w:rFonts w:ascii="Arial" w:hAnsi="Arial"/>
          <w:color w:val="000000"/>
          <w:sz w:val="20"/>
        </w:rPr>
        <w:br/>
        <w:t>liefern und montieren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320065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1.15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für Sanierungs-/Holzterrassenrinne, 30x10, verzinkt, L=100cm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 für Sanierungs- bzw. </w:t>
      </w:r>
      <w:proofErr w:type="spellStart"/>
      <w:r>
        <w:rPr>
          <w:rFonts w:ascii="Arial" w:hAnsi="Arial"/>
          <w:color w:val="000000"/>
          <w:sz w:val="20"/>
        </w:rPr>
        <w:t>Holzterrassenreinne</w:t>
      </w:r>
      <w:proofErr w:type="spellEnd"/>
      <w:r>
        <w:rPr>
          <w:rFonts w:ascii="Arial" w:hAnsi="Arial"/>
          <w:color w:val="000000"/>
          <w:sz w:val="20"/>
        </w:rPr>
        <w:t>, komplett mit Arretierungsschraube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</w:t>
      </w:r>
      <w:r>
        <w:rPr>
          <w:rFonts w:ascii="Arial" w:hAnsi="Arial"/>
          <w:color w:val="000000"/>
          <w:sz w:val="20"/>
        </w:rPr>
        <w:t>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38489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1.16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für Sanierungs-/Holzterrassenrinne, 30x10, verzinkt, L=50cm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 für Sanierungs- bzw. </w:t>
      </w:r>
      <w:proofErr w:type="spellStart"/>
      <w:r>
        <w:rPr>
          <w:rFonts w:ascii="Arial" w:hAnsi="Arial"/>
          <w:color w:val="000000"/>
          <w:sz w:val="20"/>
        </w:rPr>
        <w:t>Holzterrassenreinne</w:t>
      </w:r>
      <w:proofErr w:type="spellEnd"/>
      <w:r>
        <w:rPr>
          <w:rFonts w:ascii="Arial" w:hAnsi="Arial"/>
          <w:color w:val="000000"/>
          <w:sz w:val="20"/>
        </w:rPr>
        <w:t>, komplett mit Arretierungsschraube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</w:t>
      </w:r>
      <w:r>
        <w:rPr>
          <w:rFonts w:ascii="Arial" w:hAnsi="Arial"/>
          <w:color w:val="000000"/>
          <w:sz w:val="20"/>
        </w:rPr>
        <w:t>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38488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1.17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Stegrost</w:t>
      </w:r>
      <w:proofErr w:type="spellEnd"/>
      <w:r>
        <w:rPr>
          <w:rFonts w:ascii="Arial" w:hAnsi="Arial"/>
          <w:b/>
          <w:color w:val="000000"/>
          <w:sz w:val="19"/>
        </w:rPr>
        <w:t>, verzinkt, L=100cm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hydraulische Leistung 2,25 l/(sec.*m)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00276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Stegrost</w:t>
      </w:r>
      <w:proofErr w:type="spellEnd"/>
      <w:r>
        <w:rPr>
          <w:rFonts w:ascii="Arial" w:hAnsi="Arial"/>
          <w:b/>
          <w:color w:val="000000"/>
          <w:sz w:val="19"/>
        </w:rPr>
        <w:t>, verzinkt, L=50cm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00277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1.19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verzinkt, L=100cm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38433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1.20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verzinkt, L=50cm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38432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1.21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Lochrost</w:t>
      </w:r>
      <w:proofErr w:type="spellEnd"/>
      <w:r>
        <w:rPr>
          <w:rFonts w:ascii="Arial" w:hAnsi="Arial"/>
          <w:b/>
          <w:color w:val="000000"/>
          <w:sz w:val="19"/>
        </w:rPr>
        <w:t>, verzinkt, L=100cm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Lochrost</w:t>
      </w:r>
      <w:proofErr w:type="spellEnd"/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hydraulische Leistung 0,75 l/(sec*m)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36968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1.22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Lochrost</w:t>
      </w:r>
      <w:proofErr w:type="spellEnd"/>
      <w:r>
        <w:rPr>
          <w:rFonts w:ascii="Arial" w:hAnsi="Arial"/>
          <w:b/>
          <w:color w:val="000000"/>
          <w:sz w:val="19"/>
        </w:rPr>
        <w:t>, verzinkt, L=50cm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Lochrost</w:t>
      </w:r>
      <w:proofErr w:type="spellEnd"/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36969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Längsstabrost 3x15 mm, verzinkt, L=100cm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Längsstabrost 3x15 mm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38811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Längsstabrost 3x15 mm, verzinkt, L=50cm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Längsstabrost 3x15 mm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38810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1.25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Längsprofilrost, verzinkt, L=100cm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Längsprofilrost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320124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p w:rsidR="00381EF4" w:rsidRDefault="00350653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1.26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Längsprofilrost, verzinkt, L=50cm</w:t>
      </w:r>
    </w:p>
    <w:p w:rsidR="00381EF4" w:rsidRDefault="003506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Längsprofilrost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81EF4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381EF4" w:rsidRDefault="00350653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320125</w:t>
            </w:r>
          </w:p>
        </w:tc>
      </w:tr>
    </w:tbl>
    <w:p w:rsidR="00381EF4" w:rsidRDefault="00381EF4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381E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5065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81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381EF4" w:rsidRDefault="0035065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1EF4" w:rsidRDefault="00381EF4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81EF4" w:rsidRDefault="00381E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381EF4" w:rsidRDefault="00381EF4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381EF4" w:rsidRDefault="00381EF4">
      <w:pPr>
        <w:spacing w:after="0" w:line="0" w:lineRule="auto"/>
      </w:pPr>
    </w:p>
    <w:sectPr w:rsidR="00381EF4">
      <w:headerReference w:type="default" r:id="rId12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53" w:rsidRDefault="00350653">
      <w:pPr>
        <w:spacing w:after="0" w:line="240" w:lineRule="auto"/>
      </w:pPr>
      <w:r>
        <w:separator/>
      </w:r>
    </w:p>
  </w:endnote>
  <w:endnote w:type="continuationSeparator" w:id="0">
    <w:p w:rsidR="00350653" w:rsidRDefault="0035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53" w:rsidRDefault="00350653">
      <w:pPr>
        <w:spacing w:after="0" w:line="240" w:lineRule="auto"/>
      </w:pPr>
      <w:r>
        <w:separator/>
      </w:r>
    </w:p>
  </w:footnote>
  <w:footnote w:type="continuationSeparator" w:id="0">
    <w:p w:rsidR="00350653" w:rsidRDefault="0035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1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381EF4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381EF4" w:rsidRDefault="00350653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  <w:hyperlink r:id="rId1">
            <w:r>
              <w:rPr>
                <w:rFonts w:ascii="Arial" w:hAnsi="Arial"/>
                <w:color w:val="000000"/>
                <w:sz w:val="18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:rsidR="00381EF4" w:rsidRDefault="00350653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381EF4" w:rsidRDefault="00350653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19.07.2017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4"/>
    <w:rsid w:val="002A2093"/>
    <w:rsid w:val="00350653"/>
    <w:rsid w:val="003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schrei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Christof</dc:creator>
  <cp:lastModifiedBy>Baumgartner, Christof</cp:lastModifiedBy>
  <cp:revision>2</cp:revision>
  <dcterms:created xsi:type="dcterms:W3CDTF">2017-07-19T09:07:00Z</dcterms:created>
  <dcterms:modified xsi:type="dcterms:W3CDTF">2017-07-19T09:07:00Z</dcterms:modified>
</cp:coreProperties>
</file>